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C3" w:rsidRPr="00BD16C3" w:rsidRDefault="00BD16C3" w:rsidP="00BD16C3">
      <w:pPr>
        <w:widowControl/>
        <w:wordWrap w:val="0"/>
        <w:spacing w:after="75"/>
        <w:jc w:val="left"/>
        <w:rPr>
          <w:rFonts w:ascii="Arial" w:eastAsia="微软雅黑" w:hAnsi="Arial" w:cs="Arial"/>
          <w:kern w:val="0"/>
          <w:sz w:val="18"/>
          <w:szCs w:val="18"/>
        </w:rPr>
      </w:pPr>
    </w:p>
    <w:p w:rsidR="00BD16C3" w:rsidRPr="00BD16C3" w:rsidRDefault="00BD16C3" w:rsidP="00BD16C3">
      <w:pPr>
        <w:widowControl/>
        <w:wordWrap w:val="0"/>
        <w:spacing w:before="75"/>
        <w:jc w:val="left"/>
        <w:rPr>
          <w:rFonts w:ascii="Arial" w:eastAsia="微软雅黑" w:hAnsi="Arial" w:cs="Arial"/>
          <w:kern w:val="0"/>
          <w:sz w:val="18"/>
          <w:szCs w:val="1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BD16C3" w:rsidRPr="00BD16C3" w:rsidTr="00BD16C3">
        <w:trPr>
          <w:trHeight w:val="705"/>
          <w:jc w:val="center"/>
        </w:trPr>
        <w:tc>
          <w:tcPr>
            <w:tcW w:w="15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16C3" w:rsidRPr="00BD16C3" w:rsidRDefault="00BD16C3" w:rsidP="00BD16C3">
            <w:pPr>
              <w:widowControl/>
              <w:jc w:val="center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BD16C3">
              <w:rPr>
                <w:rFonts w:ascii="黑体" w:eastAsia="黑体" w:hAnsi="黑体" w:cs="Arial" w:hint="eastAsia"/>
                <w:b/>
                <w:bCs/>
                <w:kern w:val="0"/>
                <w:sz w:val="36"/>
                <w:szCs w:val="36"/>
              </w:rPr>
              <w:t>关于2020年国庆节、中秋节放假安排及工作时间调整等有关事项的通知</w:t>
            </w:r>
          </w:p>
        </w:tc>
      </w:tr>
      <w:tr w:rsidR="00BD16C3" w:rsidRPr="00BD16C3" w:rsidTr="00BD16C3">
        <w:trPr>
          <w:trHeight w:val="2535"/>
          <w:jc w:val="center"/>
        </w:trPr>
        <w:tc>
          <w:tcPr>
            <w:tcW w:w="15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16C3" w:rsidRPr="00BD16C3" w:rsidRDefault="00BD16C3" w:rsidP="00BD16C3">
            <w:pPr>
              <w:widowControl/>
              <w:adjustRightInd w:val="0"/>
              <w:spacing w:line="480" w:lineRule="atLeast"/>
              <w:jc w:val="left"/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各部门</w:t>
            </w: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：</w:t>
            </w:r>
          </w:p>
          <w:p w:rsidR="00BD16C3" w:rsidRPr="00BD16C3" w:rsidRDefault="00BD16C3" w:rsidP="00BD16C3">
            <w:pPr>
              <w:widowControl/>
              <w:adjustRightInd w:val="0"/>
              <w:spacing w:line="360" w:lineRule="auto"/>
              <w:ind w:firstLineChars="200" w:firstLine="600"/>
              <w:jc w:val="left"/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</w:pP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根据国务院办公厅放假通知，结合有研集团疫情防控常态化、制止餐饮浪费等要求，现对</w:t>
            </w:r>
            <w:r w:rsidRPr="00BD16C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2020</w:t>
            </w: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年国庆节、中秋节放假安排及工作时间调整有关事项通知如下：</w:t>
            </w:r>
          </w:p>
          <w:p w:rsidR="00BD16C3" w:rsidRPr="00BD16C3" w:rsidRDefault="00BD16C3" w:rsidP="00BD16C3">
            <w:pPr>
              <w:widowControl/>
              <w:adjustRightInd w:val="0"/>
              <w:spacing w:line="360" w:lineRule="auto"/>
              <w:ind w:firstLineChars="200" w:firstLine="600"/>
              <w:jc w:val="left"/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</w:pP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一、国庆节、中秋节：</w:t>
            </w:r>
            <w:r w:rsidRPr="00BD16C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10</w:t>
            </w: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月</w:t>
            </w:r>
            <w:r w:rsidRPr="00BD16C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日至</w:t>
            </w:r>
            <w:r w:rsidRPr="00BD16C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8</w:t>
            </w: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日放假，共</w:t>
            </w:r>
            <w:r w:rsidRPr="00BD16C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8</w:t>
            </w: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天。</w:t>
            </w:r>
            <w:r w:rsidRPr="00BD16C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9</w:t>
            </w: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月</w:t>
            </w:r>
            <w:r w:rsidRPr="00BD16C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27</w:t>
            </w: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日（周日）和</w:t>
            </w:r>
            <w:r w:rsidRPr="00BD16C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10</w:t>
            </w: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月</w:t>
            </w:r>
            <w:r w:rsidRPr="00BD16C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10</w:t>
            </w: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日（周六）调休上班。</w:t>
            </w:r>
          </w:p>
          <w:p w:rsidR="00BD16C3" w:rsidRPr="00BD16C3" w:rsidRDefault="00BD16C3" w:rsidP="00BD16C3">
            <w:pPr>
              <w:widowControl/>
              <w:adjustRightInd w:val="0"/>
              <w:spacing w:line="360" w:lineRule="auto"/>
              <w:ind w:firstLineChars="200" w:firstLine="600"/>
              <w:jc w:val="left"/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</w:pP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二、自</w:t>
            </w:r>
            <w:r w:rsidRPr="00BD16C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10</w:t>
            </w: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月</w:t>
            </w:r>
            <w:r w:rsidRPr="00BD16C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9</w:t>
            </w: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日起，集团工作时间调整为上午</w:t>
            </w:r>
            <w:r w:rsidRPr="00BD16C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8:00-12:00</w:t>
            </w: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，下午</w:t>
            </w:r>
            <w:r w:rsidRPr="00BD16C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13:10-17:10</w:t>
            </w: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。</w:t>
            </w:r>
          </w:p>
          <w:p w:rsidR="00BD16C3" w:rsidRPr="00BD16C3" w:rsidRDefault="00BD16C3" w:rsidP="00BD16C3">
            <w:pPr>
              <w:widowControl/>
              <w:adjustRightInd w:val="0"/>
              <w:spacing w:line="360" w:lineRule="auto"/>
              <w:ind w:firstLineChars="200" w:firstLine="600"/>
              <w:jc w:val="left"/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</w:pP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三、有假期出行安排的应事先沟通确认属地疫情防控要求（含子女所在学校疫情防控政策）并严格按照相关要求执行，严禁出国旅行。</w:t>
            </w:r>
          </w:p>
          <w:p w:rsidR="00BD16C3" w:rsidRPr="00BD16C3" w:rsidRDefault="00BD16C3" w:rsidP="00BD16C3">
            <w:pPr>
              <w:widowControl/>
              <w:adjustRightInd w:val="0"/>
              <w:spacing w:line="360" w:lineRule="auto"/>
              <w:ind w:firstLineChars="200" w:firstLine="600"/>
              <w:jc w:val="left"/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</w:pP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四、做好安全生产和安全保障工作，妥善安排好值班带班，做好交通安全保障等工作；遇有重大突发事件，按规定及时报告并妥善处置；节假日期间做好公车封存，严禁公车私用。</w:t>
            </w:r>
          </w:p>
          <w:p w:rsidR="00BD16C3" w:rsidRPr="00BD16C3" w:rsidRDefault="00BD16C3" w:rsidP="00BD16C3">
            <w:pPr>
              <w:widowControl/>
              <w:adjustRightInd w:val="0"/>
              <w:spacing w:line="360" w:lineRule="auto"/>
              <w:ind w:firstLineChars="200" w:firstLine="600"/>
              <w:jc w:val="left"/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</w:pP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五、严格落实中央八项规定精神；积极响应集团“制止餐饮浪费、践行光盘行动</w:t>
            </w:r>
            <w:r w:rsidRPr="00BD16C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”</w:t>
            </w: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主题活动要求，自觉做到尊重劳动、理性消费、珍惜粮食、剩餐打包，厉行节约、反对浪费。</w:t>
            </w:r>
          </w:p>
          <w:p w:rsidR="00BD16C3" w:rsidRPr="00BD16C3" w:rsidRDefault="00BD16C3" w:rsidP="00BD16C3">
            <w:pPr>
              <w:widowControl/>
              <w:adjustRightInd w:val="0"/>
              <w:spacing w:line="480" w:lineRule="atLeast"/>
              <w:ind w:firstLineChars="200" w:firstLine="600"/>
              <w:jc w:val="left"/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</w:pPr>
            <w:r w:rsidRPr="00BD16C3"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  <w:t> </w:t>
            </w:r>
          </w:p>
          <w:p w:rsidR="00BD16C3" w:rsidRDefault="00BD16C3" w:rsidP="00BD16C3">
            <w:pPr>
              <w:widowControl/>
              <w:adjustRightInd w:val="0"/>
              <w:spacing w:line="480" w:lineRule="atLeast"/>
              <w:ind w:firstLineChars="200" w:firstLine="600"/>
              <w:jc w:val="left"/>
              <w:rPr>
                <w:rFonts w:ascii="宋体" w:eastAsia="宋体" w:hAnsi="宋体" w:cs="Arial"/>
                <w:kern w:val="0"/>
                <w:sz w:val="30"/>
                <w:szCs w:val="30"/>
              </w:rPr>
            </w:pP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lastRenderedPageBreak/>
              <w:t>                                            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有研工程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技术研究院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有限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公司</w:t>
            </w:r>
          </w:p>
          <w:p w:rsidR="00BD16C3" w:rsidRPr="00BD16C3" w:rsidRDefault="00BD16C3" w:rsidP="00BD16C3">
            <w:pPr>
              <w:widowControl/>
              <w:adjustRightInd w:val="0"/>
              <w:spacing w:line="480" w:lineRule="atLeast"/>
              <w:ind w:firstLineChars="200" w:firstLine="600"/>
              <w:rPr>
                <w:rFonts w:ascii="宋体" w:eastAsia="宋体" w:hAnsi="宋体" w:cs="Arial" w:hint="eastAsia"/>
                <w:kern w:val="0"/>
                <w:sz w:val="30"/>
                <w:szCs w:val="30"/>
              </w:rPr>
            </w:pPr>
            <w:r w:rsidRPr="00BD16C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                                      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 xml:space="preserve">               </w:t>
            </w:r>
            <w:bookmarkStart w:id="0" w:name="_GoBack"/>
            <w:bookmarkEnd w:id="0"/>
            <w:r w:rsidRPr="00BD16C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 2020</w:t>
            </w: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年</w:t>
            </w:r>
            <w:r w:rsidRPr="00BD16C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9</w:t>
            </w: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月</w:t>
            </w:r>
            <w:r w:rsidRPr="00BD16C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14</w:t>
            </w:r>
            <w:r w:rsidRPr="00BD16C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DA776A" w:rsidRPr="00BD16C3" w:rsidRDefault="00BD16C3">
      <w:pPr>
        <w:rPr>
          <w:rFonts w:hint="eastAsia"/>
        </w:rPr>
      </w:pPr>
    </w:p>
    <w:sectPr w:rsidR="00DA776A" w:rsidRPr="00BD1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7E"/>
    <w:rsid w:val="008A6AEE"/>
    <w:rsid w:val="00AE0CE3"/>
    <w:rsid w:val="00B2687E"/>
    <w:rsid w:val="00B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1EE22"/>
  <w15:chartTrackingRefBased/>
  <w15:docId w15:val="{F40291AA-7F1A-4207-A3D7-076B7808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6C3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1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184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魏文卓</dc:creator>
  <cp:keywords/>
  <dc:description/>
  <cp:lastModifiedBy>魏文卓</cp:lastModifiedBy>
  <cp:revision>2</cp:revision>
  <dcterms:created xsi:type="dcterms:W3CDTF">2020-09-23T03:16:00Z</dcterms:created>
  <dcterms:modified xsi:type="dcterms:W3CDTF">2020-09-23T03:17:00Z</dcterms:modified>
</cp:coreProperties>
</file>